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1D3EF" w14:textId="77777777" w:rsidR="00E3217D" w:rsidRPr="00E3217D" w:rsidRDefault="00E3217D" w:rsidP="00741FD3">
      <w:pPr>
        <w:shd w:val="clear" w:color="auto" w:fill="FFFFFF"/>
        <w:spacing w:after="225" w:line="240" w:lineRule="auto"/>
        <w:jc w:val="center"/>
        <w:outlineLvl w:val="3"/>
        <w:rPr>
          <w:rFonts w:eastAsia="Times New Roman" w:cstheme="minorHAnsi"/>
          <w:kern w:val="0"/>
          <w:sz w:val="41"/>
          <w:szCs w:val="41"/>
          <w:lang w:eastAsia="cs-CZ"/>
          <w14:ligatures w14:val="none"/>
        </w:rPr>
      </w:pPr>
      <w:r w:rsidRPr="00E3217D">
        <w:rPr>
          <w:rFonts w:eastAsia="Times New Roman" w:cstheme="minorHAnsi"/>
          <w:kern w:val="0"/>
          <w:sz w:val="41"/>
          <w:szCs w:val="41"/>
          <w:lang w:eastAsia="cs-CZ"/>
          <w14:ligatures w14:val="none"/>
        </w:rPr>
        <w:t>Standard č. 1 – Cíle a způsoby činnosti pověřené osoby</w:t>
      </w:r>
    </w:p>
    <w:p w14:paraId="29EA11A0" w14:textId="6C3982B6" w:rsidR="00E3217D" w:rsidRPr="00741FD3" w:rsidRDefault="00E3217D" w:rsidP="00E3217D">
      <w:pPr>
        <w:pStyle w:val="Nadpis3"/>
        <w:spacing w:before="0"/>
        <w:jc w:val="both"/>
        <w:rPr>
          <w:rFonts w:asciiTheme="minorHAnsi" w:hAnsiTheme="minorHAnsi" w:cstheme="minorHAnsi"/>
          <w:color w:val="auto"/>
          <w:lang w:eastAsia="cs-CZ"/>
        </w:rPr>
      </w:pPr>
      <w:r w:rsidRPr="00741FD3">
        <w:rPr>
          <w:rFonts w:asciiTheme="minorHAnsi" w:hAnsiTheme="minorHAnsi" w:cstheme="minorHAnsi"/>
          <w:color w:val="auto"/>
        </w:rPr>
        <w:t xml:space="preserve">Posláním fyzické osoby pověřené výkonem SPOD, </w:t>
      </w:r>
      <w:r w:rsidR="00E91F0E">
        <w:rPr>
          <w:rFonts w:asciiTheme="minorHAnsi" w:hAnsiTheme="minorHAnsi" w:cstheme="minorHAnsi"/>
          <w:color w:val="auto"/>
        </w:rPr>
        <w:t>PhDr</w:t>
      </w:r>
      <w:r w:rsidRPr="00741FD3">
        <w:rPr>
          <w:rFonts w:asciiTheme="minorHAnsi" w:hAnsiTheme="minorHAnsi" w:cstheme="minorHAnsi"/>
          <w:color w:val="auto"/>
        </w:rPr>
        <w:t>. Michaely Šístkové, je podpora náhradních rodičů v procesu budování bezpečného a přijímajícího vztahu s dítětem</w:t>
      </w:r>
      <w:r w:rsidRPr="00741FD3">
        <w:rPr>
          <w:rFonts w:asciiTheme="minorHAnsi" w:hAnsiTheme="minorHAnsi" w:cstheme="minorHAnsi"/>
          <w:b/>
          <w:bCs/>
          <w:color w:val="auto"/>
        </w:rPr>
        <w:t xml:space="preserve">. </w:t>
      </w:r>
    </w:p>
    <w:p w14:paraId="13B2FCD9" w14:textId="77777777" w:rsidR="00E3217D" w:rsidRPr="00741FD3" w:rsidRDefault="00E3217D" w:rsidP="00E3217D">
      <w:pPr>
        <w:spacing w:after="0"/>
        <w:jc w:val="both"/>
        <w:rPr>
          <w:rFonts w:cstheme="minorHAnsi"/>
          <w:sz w:val="24"/>
          <w:szCs w:val="24"/>
        </w:rPr>
      </w:pPr>
      <w:r w:rsidRPr="00741FD3">
        <w:rPr>
          <w:rFonts w:eastAsia="Calibri" w:cstheme="minorHAnsi"/>
          <w:sz w:val="24"/>
          <w:szCs w:val="24"/>
        </w:rPr>
        <w:t xml:space="preserve">Jedním z hlavních cílů pověřené osoby je </w:t>
      </w:r>
      <w:r w:rsidRPr="00741FD3">
        <w:rPr>
          <w:rFonts w:cstheme="minorHAnsi"/>
          <w:sz w:val="24"/>
          <w:szCs w:val="24"/>
        </w:rPr>
        <w:t xml:space="preserve">podpora pěstounů prostřednictvím cíleně zaměřených služeb v procesu budování bezpečného a přijímajícího vztahu s dítětem, mimo jiné i skrze nabídku terapeutického rodičovství jako nástroje podpory.   </w:t>
      </w:r>
    </w:p>
    <w:p w14:paraId="69FAF2C9" w14:textId="77777777" w:rsidR="00E3217D" w:rsidRPr="00741FD3" w:rsidRDefault="00E3217D" w:rsidP="00E3217D">
      <w:pPr>
        <w:spacing w:after="0"/>
        <w:jc w:val="both"/>
        <w:rPr>
          <w:rFonts w:cstheme="minorHAnsi"/>
          <w:sz w:val="24"/>
          <w:szCs w:val="24"/>
        </w:rPr>
      </w:pPr>
    </w:p>
    <w:p w14:paraId="14634A6E" w14:textId="77777777" w:rsidR="00741FD3" w:rsidRPr="00741FD3" w:rsidRDefault="00741FD3" w:rsidP="00E3217D">
      <w:pPr>
        <w:spacing w:after="0"/>
        <w:jc w:val="both"/>
        <w:rPr>
          <w:rFonts w:cstheme="minorHAnsi"/>
          <w:sz w:val="24"/>
          <w:szCs w:val="24"/>
        </w:rPr>
      </w:pPr>
    </w:p>
    <w:p w14:paraId="1E5CF4E2" w14:textId="77777777" w:rsidR="00E3217D" w:rsidRPr="00E3217D" w:rsidRDefault="00E3217D" w:rsidP="00741FD3">
      <w:pPr>
        <w:shd w:val="clear" w:color="auto" w:fill="FFFFFF"/>
        <w:spacing w:after="225" w:line="240" w:lineRule="auto"/>
        <w:jc w:val="center"/>
        <w:outlineLvl w:val="3"/>
        <w:rPr>
          <w:rFonts w:eastAsia="Times New Roman" w:cstheme="minorHAnsi"/>
          <w:kern w:val="0"/>
          <w:sz w:val="41"/>
          <w:szCs w:val="41"/>
          <w:lang w:eastAsia="cs-CZ"/>
          <w14:ligatures w14:val="none"/>
        </w:rPr>
      </w:pPr>
      <w:r w:rsidRPr="00E3217D">
        <w:rPr>
          <w:rFonts w:eastAsia="Times New Roman" w:cstheme="minorHAnsi"/>
          <w:kern w:val="0"/>
          <w:sz w:val="41"/>
          <w:szCs w:val="41"/>
          <w:lang w:eastAsia="cs-CZ"/>
          <w14:ligatures w14:val="none"/>
        </w:rPr>
        <w:t>Standard č. 2 – Ochrana práv a chráněných zájmů</w:t>
      </w:r>
    </w:p>
    <w:p w14:paraId="6F2B32E1" w14:textId="21A68D69" w:rsidR="00E3217D" w:rsidRPr="00E3217D" w:rsidRDefault="00E3217D" w:rsidP="00E3217D">
      <w:pPr>
        <w:shd w:val="clear" w:color="auto" w:fill="FFFFFF"/>
        <w:spacing w:after="225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E3217D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Ochranu práv a zájmů klienta vnímá </w:t>
      </w:r>
      <w:r w:rsidRPr="00741FD3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pověřená osoba</w:t>
      </w:r>
      <w:r w:rsidRPr="00E3217D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jako základní předpoklad profesionálního způsobu práce. Je přirozenou součástí všech postupů, programů, činností a aktivit realizovaných v rámci poskytovaných služeb.</w:t>
      </w:r>
    </w:p>
    <w:p w14:paraId="674BC517" w14:textId="77777777" w:rsidR="00E3217D" w:rsidRPr="00E3217D" w:rsidRDefault="00E3217D" w:rsidP="00E3217D">
      <w:pPr>
        <w:shd w:val="clear" w:color="auto" w:fill="FFFFFF"/>
        <w:spacing w:after="225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E3217D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Práva klientů zahrnují základní lidská práva a svobody a další práva zakotvena v jednotlivých zákonech a úmluvách.</w:t>
      </w:r>
    </w:p>
    <w:p w14:paraId="508F08AE" w14:textId="77777777" w:rsidR="00741FD3" w:rsidRPr="00741FD3" w:rsidRDefault="00741FD3" w:rsidP="00741FD3">
      <w:pPr>
        <w:shd w:val="clear" w:color="auto" w:fill="FFFFFF"/>
        <w:spacing w:after="225" w:line="240" w:lineRule="auto"/>
        <w:jc w:val="center"/>
        <w:outlineLvl w:val="3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</w:p>
    <w:p w14:paraId="66275FEE" w14:textId="402B19F1" w:rsidR="00E3217D" w:rsidRPr="00E3217D" w:rsidRDefault="00E3217D" w:rsidP="00741FD3">
      <w:pPr>
        <w:shd w:val="clear" w:color="auto" w:fill="FFFFFF"/>
        <w:spacing w:after="225" w:line="240" w:lineRule="auto"/>
        <w:jc w:val="center"/>
        <w:outlineLvl w:val="3"/>
        <w:rPr>
          <w:rFonts w:eastAsia="Times New Roman" w:cstheme="minorHAnsi"/>
          <w:kern w:val="0"/>
          <w:sz w:val="41"/>
          <w:szCs w:val="41"/>
          <w:lang w:eastAsia="cs-CZ"/>
          <w14:ligatures w14:val="none"/>
        </w:rPr>
      </w:pPr>
      <w:r w:rsidRPr="00E3217D">
        <w:rPr>
          <w:rFonts w:eastAsia="Times New Roman" w:cstheme="minorHAnsi"/>
          <w:kern w:val="0"/>
          <w:sz w:val="41"/>
          <w:szCs w:val="41"/>
          <w:lang w:eastAsia="cs-CZ"/>
          <w14:ligatures w14:val="none"/>
        </w:rPr>
        <w:t>Standard č. 3 – Prostředí a podmínky</w:t>
      </w:r>
    </w:p>
    <w:p w14:paraId="43D73EB3" w14:textId="02E9F92A" w:rsidR="00E3217D" w:rsidRPr="00741FD3" w:rsidRDefault="00E3217D" w:rsidP="00E3217D">
      <w:pPr>
        <w:shd w:val="clear" w:color="auto" w:fill="FFFFFF"/>
        <w:spacing w:after="225" w:line="240" w:lineRule="auto"/>
        <w:jc w:val="both"/>
        <w:outlineLvl w:val="3"/>
        <w:rPr>
          <w:rFonts w:eastAsia="Calibri" w:cstheme="minorHAnsi"/>
          <w:sz w:val="24"/>
          <w:szCs w:val="24"/>
        </w:rPr>
      </w:pPr>
      <w:r w:rsidRPr="00741FD3">
        <w:rPr>
          <w:rFonts w:eastAsia="Calibri" w:cstheme="minorHAnsi"/>
          <w:sz w:val="24"/>
          <w:szCs w:val="24"/>
        </w:rPr>
        <w:t xml:space="preserve">Pověřená osoba provádí svoji práci zejména formou terénní práce, a to v domácnostech pěstounů nebo v jiných dohodnutých prostorách (např. v neutrálním prostředí v případě, v kavárně, v prostorách OSPOD při společném jednání aj.). </w:t>
      </w:r>
    </w:p>
    <w:p w14:paraId="124831DF" w14:textId="77777777" w:rsidR="00741FD3" w:rsidRPr="00741FD3" w:rsidRDefault="00741FD3" w:rsidP="00741FD3">
      <w:pPr>
        <w:shd w:val="clear" w:color="auto" w:fill="FFFFFF"/>
        <w:spacing w:after="225" w:line="240" w:lineRule="auto"/>
        <w:jc w:val="center"/>
        <w:outlineLvl w:val="3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</w:p>
    <w:p w14:paraId="15D9750D" w14:textId="1A4CE05E" w:rsidR="00E3217D" w:rsidRPr="00E3217D" w:rsidRDefault="00E3217D" w:rsidP="00741FD3">
      <w:pPr>
        <w:shd w:val="clear" w:color="auto" w:fill="FFFFFF"/>
        <w:spacing w:after="225" w:line="240" w:lineRule="auto"/>
        <w:jc w:val="center"/>
        <w:outlineLvl w:val="3"/>
        <w:rPr>
          <w:rFonts w:eastAsia="Times New Roman" w:cstheme="minorHAnsi"/>
          <w:kern w:val="0"/>
          <w:sz w:val="41"/>
          <w:szCs w:val="41"/>
          <w:lang w:eastAsia="cs-CZ"/>
          <w14:ligatures w14:val="none"/>
        </w:rPr>
      </w:pPr>
      <w:r w:rsidRPr="00E3217D">
        <w:rPr>
          <w:rFonts w:eastAsia="Times New Roman" w:cstheme="minorHAnsi"/>
          <w:kern w:val="0"/>
          <w:sz w:val="41"/>
          <w:szCs w:val="41"/>
          <w:lang w:eastAsia="cs-CZ"/>
          <w14:ligatures w14:val="none"/>
        </w:rPr>
        <w:t>Standard č. 4 – Informovanost o výkonu SPO a činnosti pověřené osoby</w:t>
      </w:r>
    </w:p>
    <w:p w14:paraId="526C252D" w14:textId="31B0C3DA" w:rsidR="00E3217D" w:rsidRPr="00E3217D" w:rsidRDefault="00E3217D" w:rsidP="00E3217D">
      <w:pPr>
        <w:shd w:val="clear" w:color="auto" w:fill="FFFFFF"/>
        <w:spacing w:after="225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741FD3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Pověřená osoba</w:t>
      </w:r>
      <w:r w:rsidRPr="00E3217D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zprostředkovává cílovým skupinám informace o činnosti, kterou vykonává, jakou formou a za jakých podmínek.</w:t>
      </w:r>
    </w:p>
    <w:p w14:paraId="19DB04B2" w14:textId="2F6241FF" w:rsidR="00E3217D" w:rsidRPr="00E3217D" w:rsidRDefault="00E3217D" w:rsidP="00E3217D">
      <w:pPr>
        <w:shd w:val="clear" w:color="auto" w:fill="FFFFFF"/>
        <w:spacing w:after="225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741FD3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D</w:t>
      </w:r>
      <w:r w:rsidRPr="00E3217D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bá na to, aby jak zájemci o službu, tak i stávající klienti měli k dispozici potřebné informace, týkající se činnosti</w:t>
      </w:r>
      <w:r w:rsidRPr="00741FD3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pověřené osoby</w:t>
      </w:r>
      <w:r w:rsidRPr="00E3217D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a podmínek, za kterých lze služby </w:t>
      </w:r>
      <w:r w:rsidRPr="00741FD3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pověřené osoby</w:t>
      </w:r>
      <w:r w:rsidRPr="00E3217D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využít. Zároveň klade důraz na to, aby zájemce o službu věděl, kam se má případně obrátit pro doplňující informace.</w:t>
      </w:r>
    </w:p>
    <w:p w14:paraId="4AE6621F" w14:textId="76ADE291" w:rsidR="00E3217D" w:rsidRPr="00E3217D" w:rsidRDefault="00E3217D" w:rsidP="00741FD3">
      <w:pPr>
        <w:shd w:val="clear" w:color="auto" w:fill="FFFFFF"/>
        <w:spacing w:after="225" w:line="240" w:lineRule="auto"/>
        <w:jc w:val="center"/>
        <w:outlineLvl w:val="3"/>
        <w:rPr>
          <w:rFonts w:eastAsia="Times New Roman" w:cstheme="minorHAnsi"/>
          <w:kern w:val="0"/>
          <w:sz w:val="41"/>
          <w:szCs w:val="41"/>
          <w:lang w:eastAsia="cs-CZ"/>
          <w14:ligatures w14:val="none"/>
        </w:rPr>
      </w:pPr>
      <w:r w:rsidRPr="00E3217D">
        <w:rPr>
          <w:rFonts w:eastAsia="Times New Roman" w:cstheme="minorHAnsi"/>
          <w:kern w:val="0"/>
          <w:sz w:val="41"/>
          <w:szCs w:val="41"/>
          <w:lang w:eastAsia="cs-CZ"/>
          <w14:ligatures w14:val="none"/>
        </w:rPr>
        <w:lastRenderedPageBreak/>
        <w:t>Standard č. 5 – Podpora přirozeného sociálního prostředí</w:t>
      </w:r>
    </w:p>
    <w:p w14:paraId="034F1D61" w14:textId="77777777" w:rsidR="00E3217D" w:rsidRPr="00E3217D" w:rsidRDefault="00E3217D" w:rsidP="00E3217D">
      <w:pPr>
        <w:shd w:val="clear" w:color="auto" w:fill="FFFFFF"/>
        <w:spacing w:after="225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E3217D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Tento dokument stanovuje pravidla a postupy pověřené osoby v podpoře dítěte ve vztazích s přirozeným sociálním prostředím, a to v kontextu </w:t>
      </w:r>
      <w:r w:rsidRPr="00E3217D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>současného sociálního prostředí,</w:t>
      </w:r>
      <w:r w:rsidRPr="00E3217D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 ve kterém dítě žije, ale i v kontextu podpory vztahů s </w:t>
      </w:r>
      <w:r w:rsidRPr="00E3217D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>původním přirozeným prostředím</w:t>
      </w:r>
      <w:r w:rsidRPr="00E3217D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, ze kterého dítě vyšlo před umístěním do náhradní rodiny. Dokument zahrnuje aktivity, které posilují přirozené sociální vazby dítěte v současném prostředí, i vztahy a kontakt s příbuznými a dalšími osobami blízkými z jeho původního prostředí.</w:t>
      </w:r>
    </w:p>
    <w:p w14:paraId="731D14C8" w14:textId="77777777" w:rsidR="00741FD3" w:rsidRPr="00741FD3" w:rsidRDefault="00741FD3" w:rsidP="00741FD3">
      <w:pPr>
        <w:shd w:val="clear" w:color="auto" w:fill="FFFFFF"/>
        <w:spacing w:after="225" w:line="240" w:lineRule="auto"/>
        <w:jc w:val="center"/>
        <w:outlineLvl w:val="3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</w:p>
    <w:p w14:paraId="21FD805B" w14:textId="4BC5821B" w:rsidR="00E3217D" w:rsidRPr="00741FD3" w:rsidRDefault="00E3217D" w:rsidP="00741FD3">
      <w:pPr>
        <w:shd w:val="clear" w:color="auto" w:fill="FFFFFF"/>
        <w:spacing w:after="225" w:line="240" w:lineRule="auto"/>
        <w:jc w:val="center"/>
        <w:outlineLvl w:val="3"/>
        <w:rPr>
          <w:rFonts w:eastAsia="Times New Roman" w:cstheme="minorHAnsi"/>
          <w:kern w:val="0"/>
          <w:sz w:val="41"/>
          <w:szCs w:val="41"/>
          <w:lang w:eastAsia="cs-CZ"/>
          <w14:ligatures w14:val="none"/>
        </w:rPr>
      </w:pPr>
      <w:r w:rsidRPr="00E3217D">
        <w:rPr>
          <w:rFonts w:eastAsia="Times New Roman" w:cstheme="minorHAnsi"/>
          <w:kern w:val="0"/>
          <w:sz w:val="41"/>
          <w:szCs w:val="41"/>
          <w:lang w:eastAsia="cs-CZ"/>
          <w14:ligatures w14:val="none"/>
        </w:rPr>
        <w:t>Standard č. 6 – Personální zabezpečení</w:t>
      </w:r>
    </w:p>
    <w:p w14:paraId="3E9C2353" w14:textId="06871809" w:rsidR="00E3217D" w:rsidRPr="00E3217D" w:rsidRDefault="00E3217D" w:rsidP="00E3217D">
      <w:pPr>
        <w:shd w:val="clear" w:color="auto" w:fill="FFFFFF"/>
        <w:spacing w:after="225" w:line="240" w:lineRule="auto"/>
        <w:jc w:val="both"/>
        <w:outlineLvl w:val="3"/>
        <w:rPr>
          <w:rFonts w:eastAsia="Times New Roman" w:cstheme="minorHAnsi"/>
          <w:kern w:val="0"/>
          <w:sz w:val="41"/>
          <w:szCs w:val="41"/>
          <w:lang w:eastAsia="cs-CZ"/>
          <w14:ligatures w14:val="none"/>
        </w:rPr>
      </w:pPr>
      <w:r w:rsidRPr="00741FD3">
        <w:rPr>
          <w:rFonts w:eastAsia="Calibri" w:cstheme="minorHAnsi"/>
          <w:sz w:val="24"/>
          <w:szCs w:val="24"/>
        </w:rPr>
        <w:t>Pověřená osoba je současně klíčovou pracovnicí, která zodpovídá za doprovázení pěstounů.</w:t>
      </w:r>
    </w:p>
    <w:p w14:paraId="1D07FA24" w14:textId="77777777" w:rsidR="00741FD3" w:rsidRPr="00741FD3" w:rsidRDefault="00741FD3" w:rsidP="00741FD3">
      <w:pPr>
        <w:shd w:val="clear" w:color="auto" w:fill="FFFFFF"/>
        <w:spacing w:after="225" w:line="240" w:lineRule="auto"/>
        <w:jc w:val="center"/>
        <w:outlineLvl w:val="3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</w:p>
    <w:p w14:paraId="70010134" w14:textId="3DB327BB" w:rsidR="00E3217D" w:rsidRPr="00741FD3" w:rsidRDefault="00E3217D" w:rsidP="00741FD3">
      <w:pPr>
        <w:shd w:val="clear" w:color="auto" w:fill="FFFFFF"/>
        <w:spacing w:after="225" w:line="240" w:lineRule="auto"/>
        <w:jc w:val="center"/>
        <w:outlineLvl w:val="3"/>
        <w:rPr>
          <w:rFonts w:eastAsia="Times New Roman" w:cstheme="minorHAnsi"/>
          <w:kern w:val="0"/>
          <w:sz w:val="41"/>
          <w:szCs w:val="41"/>
          <w:lang w:eastAsia="cs-CZ"/>
          <w14:ligatures w14:val="none"/>
        </w:rPr>
      </w:pPr>
      <w:r w:rsidRPr="00E3217D">
        <w:rPr>
          <w:rFonts w:eastAsia="Times New Roman" w:cstheme="minorHAnsi"/>
          <w:kern w:val="0"/>
          <w:sz w:val="41"/>
          <w:szCs w:val="41"/>
          <w:lang w:eastAsia="cs-CZ"/>
          <w14:ligatures w14:val="none"/>
        </w:rPr>
        <w:t>Standard č. 7 – Přijímání a zaškolování zaměstnanců</w:t>
      </w:r>
    </w:p>
    <w:p w14:paraId="3CD6EF73" w14:textId="1CACE759" w:rsidR="00E3217D" w:rsidRPr="00E3217D" w:rsidRDefault="00E3217D" w:rsidP="00E3217D">
      <w:pPr>
        <w:shd w:val="clear" w:color="auto" w:fill="FFFFFF"/>
        <w:spacing w:after="225" w:line="240" w:lineRule="auto"/>
        <w:jc w:val="both"/>
        <w:outlineLvl w:val="3"/>
        <w:rPr>
          <w:rFonts w:eastAsia="Times New Roman" w:cstheme="minorHAnsi"/>
          <w:kern w:val="0"/>
          <w:sz w:val="41"/>
          <w:szCs w:val="41"/>
          <w:lang w:eastAsia="cs-CZ"/>
          <w14:ligatures w14:val="none"/>
        </w:rPr>
      </w:pPr>
      <w:r w:rsidRPr="00741FD3">
        <w:rPr>
          <w:rFonts w:eastAsia="Calibri" w:cstheme="minorHAnsi"/>
          <w:sz w:val="24"/>
          <w:szCs w:val="24"/>
        </w:rPr>
        <w:t>Pověřená osoba je současně klíčovou pracovnicí a splňuje podmínky odborné způsobilosti podle právních předpisů (§ 49a zákona č. 359/1999 sb. o sociálně-právní ochraně dětí a § 110 zákona č. 108/2006 sb. o sociálních službách).</w:t>
      </w:r>
    </w:p>
    <w:p w14:paraId="57C35C9B" w14:textId="77777777" w:rsidR="00741FD3" w:rsidRPr="00741FD3" w:rsidRDefault="00741FD3" w:rsidP="00741FD3">
      <w:pPr>
        <w:shd w:val="clear" w:color="auto" w:fill="FFFFFF"/>
        <w:spacing w:after="225" w:line="240" w:lineRule="auto"/>
        <w:jc w:val="center"/>
        <w:outlineLvl w:val="3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</w:p>
    <w:p w14:paraId="59847902" w14:textId="5613FC50" w:rsidR="00E3217D" w:rsidRPr="00E3217D" w:rsidRDefault="00E3217D" w:rsidP="00741FD3">
      <w:pPr>
        <w:shd w:val="clear" w:color="auto" w:fill="FFFFFF"/>
        <w:spacing w:after="225" w:line="240" w:lineRule="auto"/>
        <w:jc w:val="center"/>
        <w:outlineLvl w:val="3"/>
        <w:rPr>
          <w:rFonts w:eastAsia="Times New Roman" w:cstheme="minorHAnsi"/>
          <w:kern w:val="0"/>
          <w:sz w:val="41"/>
          <w:szCs w:val="41"/>
          <w:lang w:eastAsia="cs-CZ"/>
          <w14:ligatures w14:val="none"/>
        </w:rPr>
      </w:pPr>
      <w:r w:rsidRPr="00E3217D">
        <w:rPr>
          <w:rFonts w:eastAsia="Times New Roman" w:cstheme="minorHAnsi"/>
          <w:kern w:val="0"/>
          <w:sz w:val="41"/>
          <w:szCs w:val="41"/>
          <w:lang w:eastAsia="cs-CZ"/>
          <w14:ligatures w14:val="none"/>
        </w:rPr>
        <w:t>Standard č. 8 – Profesní rozvoj zaměstnanců</w:t>
      </w:r>
    </w:p>
    <w:p w14:paraId="4A232BAD" w14:textId="21AEF610" w:rsidR="00E3217D" w:rsidRPr="00741FD3" w:rsidRDefault="00E3217D" w:rsidP="00E3217D">
      <w:pPr>
        <w:shd w:val="clear" w:color="auto" w:fill="FFFFFF"/>
        <w:spacing w:after="225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E3217D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Plán profesního rozvoje </w:t>
      </w:r>
      <w:r w:rsidR="005B78F4" w:rsidRPr="00741FD3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klíčové </w:t>
      </w:r>
      <w:r w:rsidRPr="00E3217D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pracovn</w:t>
      </w:r>
      <w:r w:rsidR="005B78F4" w:rsidRPr="00741FD3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ice</w:t>
      </w:r>
      <w:r w:rsidRPr="00E3217D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</w:t>
      </w:r>
      <w:r w:rsidR="005B78F4" w:rsidRPr="00741FD3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vychází z potřeb klíčové pracovnice</w:t>
      </w:r>
      <w:r w:rsidRPr="00E3217D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. V tomto plánu vzdělávání jsou uvedeny preferované oblasti vzdělávání, případně i konkrétní kurzy. Plán vzdělávání je průběžně revidován v rámci </w:t>
      </w:r>
      <w:r w:rsidR="005B78F4" w:rsidRPr="00741FD3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supervizí</w:t>
      </w:r>
      <w:r w:rsidRPr="00E3217D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.</w:t>
      </w:r>
    </w:p>
    <w:p w14:paraId="2DA42A23" w14:textId="77777777" w:rsidR="00741FD3" w:rsidRPr="00E3217D" w:rsidRDefault="00741FD3" w:rsidP="00E3217D">
      <w:pPr>
        <w:shd w:val="clear" w:color="auto" w:fill="FFFFFF"/>
        <w:spacing w:after="225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</w:p>
    <w:p w14:paraId="7A112D36" w14:textId="77777777" w:rsidR="00E3217D" w:rsidRPr="00E3217D" w:rsidRDefault="00E3217D" w:rsidP="00741FD3">
      <w:pPr>
        <w:shd w:val="clear" w:color="auto" w:fill="FFFFFF"/>
        <w:spacing w:after="225" w:line="240" w:lineRule="auto"/>
        <w:jc w:val="center"/>
        <w:outlineLvl w:val="3"/>
        <w:rPr>
          <w:rFonts w:eastAsia="Times New Roman" w:cstheme="minorHAnsi"/>
          <w:kern w:val="0"/>
          <w:sz w:val="41"/>
          <w:szCs w:val="41"/>
          <w:lang w:eastAsia="cs-CZ"/>
          <w14:ligatures w14:val="none"/>
        </w:rPr>
      </w:pPr>
      <w:r w:rsidRPr="00E3217D">
        <w:rPr>
          <w:rFonts w:eastAsia="Times New Roman" w:cstheme="minorHAnsi"/>
          <w:kern w:val="0"/>
          <w:sz w:val="41"/>
          <w:szCs w:val="41"/>
          <w:lang w:eastAsia="cs-CZ"/>
          <w14:ligatures w14:val="none"/>
        </w:rPr>
        <w:t>Standard č. 9 – Pracovní postupy pověřené osoby</w:t>
      </w:r>
    </w:p>
    <w:p w14:paraId="00006908" w14:textId="078BD31A" w:rsidR="00E3217D" w:rsidRPr="00E3217D" w:rsidRDefault="005B78F4" w:rsidP="00E3217D">
      <w:pPr>
        <w:shd w:val="clear" w:color="auto" w:fill="FFFFFF"/>
        <w:spacing w:after="225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741FD3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Pověřená osoba</w:t>
      </w:r>
      <w:r w:rsidR="00E3217D" w:rsidRPr="00E3217D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využívá a má písemně zpracovány pracovní postupy a metodiky pro služby, které poskytuje.</w:t>
      </w:r>
    </w:p>
    <w:p w14:paraId="1C80006F" w14:textId="77777777" w:rsidR="00741FD3" w:rsidRPr="00741FD3" w:rsidRDefault="00741FD3" w:rsidP="00741FD3">
      <w:pPr>
        <w:shd w:val="clear" w:color="auto" w:fill="FFFFFF"/>
        <w:spacing w:after="225" w:line="240" w:lineRule="auto"/>
        <w:jc w:val="center"/>
        <w:outlineLvl w:val="3"/>
        <w:rPr>
          <w:rFonts w:eastAsia="Times New Roman" w:cstheme="minorHAnsi"/>
          <w:kern w:val="0"/>
          <w:sz w:val="41"/>
          <w:szCs w:val="41"/>
          <w:lang w:eastAsia="cs-CZ"/>
          <w14:ligatures w14:val="none"/>
        </w:rPr>
      </w:pPr>
    </w:p>
    <w:p w14:paraId="1AAF624B" w14:textId="7CC49473" w:rsidR="00E3217D" w:rsidRPr="00E3217D" w:rsidRDefault="00E3217D" w:rsidP="00741FD3">
      <w:pPr>
        <w:shd w:val="clear" w:color="auto" w:fill="FFFFFF"/>
        <w:spacing w:after="225" w:line="240" w:lineRule="auto"/>
        <w:jc w:val="center"/>
        <w:outlineLvl w:val="3"/>
        <w:rPr>
          <w:rFonts w:eastAsia="Times New Roman" w:cstheme="minorHAnsi"/>
          <w:kern w:val="0"/>
          <w:sz w:val="41"/>
          <w:szCs w:val="41"/>
          <w:lang w:eastAsia="cs-CZ"/>
          <w14:ligatures w14:val="none"/>
        </w:rPr>
      </w:pPr>
      <w:r w:rsidRPr="00E3217D">
        <w:rPr>
          <w:rFonts w:eastAsia="Times New Roman" w:cstheme="minorHAnsi"/>
          <w:kern w:val="0"/>
          <w:sz w:val="41"/>
          <w:szCs w:val="41"/>
          <w:lang w:eastAsia="cs-CZ"/>
          <w14:ligatures w14:val="none"/>
        </w:rPr>
        <w:lastRenderedPageBreak/>
        <w:t>Standard č. 10 – Dohoda o výkonu pěstounské péče</w:t>
      </w:r>
    </w:p>
    <w:p w14:paraId="555AA22C" w14:textId="77777777" w:rsidR="00E3217D" w:rsidRPr="00E3217D" w:rsidRDefault="00E3217D" w:rsidP="00E3217D">
      <w:pPr>
        <w:shd w:val="clear" w:color="auto" w:fill="FFFFFF"/>
        <w:spacing w:after="225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E3217D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Dohoda o výkonu pěstounské péče je uzavírána, měněna a rušena podle:</w:t>
      </w:r>
    </w:p>
    <w:p w14:paraId="110C6467" w14:textId="77777777" w:rsidR="00E3217D" w:rsidRPr="00E3217D" w:rsidRDefault="00E3217D" w:rsidP="00E321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E3217D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§ 47b Zákona č. 359/1999 Sb., o sociálně právní ochraně dětí</w:t>
      </w:r>
    </w:p>
    <w:p w14:paraId="237484E8" w14:textId="77777777" w:rsidR="00E3217D" w:rsidRPr="00E3217D" w:rsidRDefault="00E3217D" w:rsidP="00E321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E3217D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zákona č. 500/2004 Sb., Správní řád (část čtvrtá § 154 a násl.)</w:t>
      </w:r>
    </w:p>
    <w:p w14:paraId="481B88AE" w14:textId="77777777" w:rsidR="00E3217D" w:rsidRPr="00E3217D" w:rsidRDefault="00E3217D" w:rsidP="00E321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E3217D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zákona č. 89/2012 Sb., Občanský zákoník</w:t>
      </w:r>
    </w:p>
    <w:p w14:paraId="6357513A" w14:textId="018385E7" w:rsidR="00E3217D" w:rsidRPr="00E3217D" w:rsidRDefault="00E3217D" w:rsidP="00E3217D">
      <w:pPr>
        <w:shd w:val="clear" w:color="auto" w:fill="FFFFFF"/>
        <w:spacing w:after="225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E3217D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Osoba oprávněná k uzavírání, změně a zrušení Dohody o výkonu pěstounské péče je pověřen</w:t>
      </w:r>
      <w:r w:rsidR="005B78F4" w:rsidRPr="00741FD3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á</w:t>
      </w:r>
      <w:r w:rsidRPr="00E3217D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</w:t>
      </w:r>
      <w:r w:rsidR="005B78F4" w:rsidRPr="00741FD3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osoba</w:t>
      </w:r>
      <w:r w:rsidRPr="00E3217D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podílející se na přímém poskytování sociálně-právní ochrany dle § 49a Zákona o sociálně právní ochraně dětí.</w:t>
      </w:r>
    </w:p>
    <w:p w14:paraId="27D40BFE" w14:textId="77777777" w:rsidR="00E3217D" w:rsidRPr="00E3217D" w:rsidRDefault="00E3217D" w:rsidP="00E3217D">
      <w:pPr>
        <w:shd w:val="clear" w:color="auto" w:fill="FFFFFF"/>
        <w:spacing w:after="225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E3217D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Na procesu uzavírání, změny a zrušení Dohody spolupracují:</w:t>
      </w:r>
    </w:p>
    <w:p w14:paraId="0CDCD4A9" w14:textId="77777777" w:rsidR="00E3217D" w:rsidRPr="00E3217D" w:rsidRDefault="00E3217D" w:rsidP="00E3217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E3217D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osoba pečující nebo osoba v evidenci,</w:t>
      </w:r>
    </w:p>
    <w:p w14:paraId="0ED71284" w14:textId="12367518" w:rsidR="00E3217D" w:rsidRPr="00E3217D" w:rsidRDefault="00E91F0E" w:rsidP="00E3217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doprovázející</w:t>
      </w:r>
      <w:r w:rsidR="00E3217D" w:rsidRPr="00E3217D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pracovn</w:t>
      </w:r>
      <w:r w:rsidR="005B78F4" w:rsidRPr="00741FD3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i</w:t>
      </w:r>
      <w:r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c</w:t>
      </w:r>
      <w:r w:rsidR="005B78F4" w:rsidRPr="00741FD3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e</w:t>
      </w:r>
      <w:r w:rsidR="00E3217D" w:rsidRPr="00E3217D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,</w:t>
      </w:r>
    </w:p>
    <w:p w14:paraId="6BEE117D" w14:textId="77777777" w:rsidR="00E3217D" w:rsidRPr="00E3217D" w:rsidRDefault="00E3217D" w:rsidP="00E3217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E3217D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pracovník OSPOD.</w:t>
      </w:r>
    </w:p>
    <w:p w14:paraId="3078AD2F" w14:textId="77777777" w:rsidR="00741FD3" w:rsidRPr="00741FD3" w:rsidRDefault="00741FD3" w:rsidP="00741FD3">
      <w:pPr>
        <w:shd w:val="clear" w:color="auto" w:fill="FFFFFF"/>
        <w:spacing w:after="225" w:line="240" w:lineRule="auto"/>
        <w:jc w:val="center"/>
        <w:outlineLvl w:val="3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</w:p>
    <w:p w14:paraId="5B139EB6" w14:textId="14C3A409" w:rsidR="00E3217D" w:rsidRPr="00E3217D" w:rsidRDefault="00E3217D" w:rsidP="00741FD3">
      <w:pPr>
        <w:shd w:val="clear" w:color="auto" w:fill="FFFFFF"/>
        <w:spacing w:after="225" w:line="240" w:lineRule="auto"/>
        <w:jc w:val="center"/>
        <w:outlineLvl w:val="3"/>
        <w:rPr>
          <w:rFonts w:eastAsia="Times New Roman" w:cstheme="minorHAnsi"/>
          <w:kern w:val="0"/>
          <w:sz w:val="41"/>
          <w:szCs w:val="41"/>
          <w:lang w:eastAsia="cs-CZ"/>
          <w14:ligatures w14:val="none"/>
        </w:rPr>
      </w:pPr>
      <w:r w:rsidRPr="00E3217D">
        <w:rPr>
          <w:rFonts w:eastAsia="Times New Roman" w:cstheme="minorHAnsi"/>
          <w:kern w:val="0"/>
          <w:sz w:val="41"/>
          <w:szCs w:val="41"/>
          <w:lang w:eastAsia="cs-CZ"/>
          <w14:ligatures w14:val="none"/>
        </w:rPr>
        <w:t>Standard č. 11 – Předávání informací</w:t>
      </w:r>
    </w:p>
    <w:p w14:paraId="1ABC9744" w14:textId="77777777" w:rsidR="00E3217D" w:rsidRPr="00E3217D" w:rsidRDefault="00E3217D" w:rsidP="00E3217D">
      <w:pPr>
        <w:shd w:val="clear" w:color="auto" w:fill="FFFFFF"/>
        <w:spacing w:after="225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E3217D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Cílem tohoto dokumentu je stanovit pravidla a způsoby předávání informací tak, aby byl výkon sociálně právní ochrany transparentní ke všem zúčastněným stranám, aby byla zajištěna maximální součinnost všech zúčastněných stran na průběhu výkonu sociálně právní ochrany a služba byla klientům poskytována kvalitně a kontinuálně.</w:t>
      </w:r>
    </w:p>
    <w:p w14:paraId="5003DBCD" w14:textId="5C8289BC" w:rsidR="00E3217D" w:rsidRPr="00741FD3" w:rsidRDefault="00E3217D" w:rsidP="00E3217D">
      <w:pPr>
        <w:shd w:val="clear" w:color="auto" w:fill="FFFFFF"/>
        <w:spacing w:after="225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E3217D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Stanovuje, jakým způsobem </w:t>
      </w:r>
      <w:r w:rsidR="005B78F4" w:rsidRPr="00741FD3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pověřená osoba</w:t>
      </w:r>
      <w:r w:rsidRPr="00E3217D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informuj</w:t>
      </w:r>
      <w:r w:rsidR="005B78F4" w:rsidRPr="00741FD3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e</w:t>
      </w:r>
      <w:r w:rsidRPr="00E3217D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všechny zúčastněné spolupracující osoby o průběhu výkonu sociálně právní ochrany. Obsahuje pravidla pro předávání informací směrem ke všem ostatním zúčastněným osobám.</w:t>
      </w:r>
    </w:p>
    <w:p w14:paraId="7C042699" w14:textId="77777777" w:rsidR="00741FD3" w:rsidRPr="00E3217D" w:rsidRDefault="00741FD3" w:rsidP="00E3217D">
      <w:pPr>
        <w:shd w:val="clear" w:color="auto" w:fill="FFFFFF"/>
        <w:spacing w:after="225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</w:p>
    <w:p w14:paraId="034EA03A" w14:textId="77777777" w:rsidR="00E3217D" w:rsidRPr="00E3217D" w:rsidRDefault="00E3217D" w:rsidP="00741FD3">
      <w:pPr>
        <w:shd w:val="clear" w:color="auto" w:fill="FFFFFF"/>
        <w:spacing w:after="225" w:line="240" w:lineRule="auto"/>
        <w:jc w:val="center"/>
        <w:outlineLvl w:val="3"/>
        <w:rPr>
          <w:rFonts w:eastAsia="Times New Roman" w:cstheme="minorHAnsi"/>
          <w:kern w:val="0"/>
          <w:sz w:val="41"/>
          <w:szCs w:val="41"/>
          <w:lang w:eastAsia="cs-CZ"/>
          <w14:ligatures w14:val="none"/>
        </w:rPr>
      </w:pPr>
      <w:r w:rsidRPr="00E3217D">
        <w:rPr>
          <w:rFonts w:eastAsia="Times New Roman" w:cstheme="minorHAnsi"/>
          <w:kern w:val="0"/>
          <w:sz w:val="41"/>
          <w:szCs w:val="41"/>
          <w:lang w:eastAsia="cs-CZ"/>
          <w14:ligatures w14:val="none"/>
        </w:rPr>
        <w:t>Standard č. 12 – Změna situace</w:t>
      </w:r>
    </w:p>
    <w:p w14:paraId="7A6594F4" w14:textId="5F9E89F4" w:rsidR="00E3217D" w:rsidRPr="00E3217D" w:rsidRDefault="00E3217D" w:rsidP="00E3217D">
      <w:pPr>
        <w:shd w:val="clear" w:color="auto" w:fill="FFFFFF"/>
        <w:spacing w:after="225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E3217D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Tento dokument stanovuje, jakým způsobem </w:t>
      </w:r>
      <w:r w:rsidR="005B78F4" w:rsidRPr="00741FD3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pověřená osoba</w:t>
      </w:r>
      <w:r w:rsidRPr="00E3217D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postupuj</w:t>
      </w:r>
      <w:r w:rsidR="005B78F4" w:rsidRPr="00741FD3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e</w:t>
      </w:r>
      <w:r w:rsidRPr="00E3217D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v situaci významných změn v životě dětí a rodin.</w:t>
      </w:r>
    </w:p>
    <w:p w14:paraId="26104437" w14:textId="5DD2CF2B" w:rsidR="00E3217D" w:rsidRPr="00E3217D" w:rsidRDefault="00E3217D" w:rsidP="00E3217D">
      <w:pPr>
        <w:shd w:val="clear" w:color="auto" w:fill="FFFFFF"/>
        <w:spacing w:after="225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E3217D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Cílem je stanovit pravidla a způsoby jakým </w:t>
      </w:r>
      <w:r w:rsidR="005B78F4" w:rsidRPr="00741FD3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klíčová pracovnice</w:t>
      </w:r>
      <w:r w:rsidRPr="00E3217D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zajišťuj</w:t>
      </w:r>
      <w:r w:rsidR="005B78F4" w:rsidRPr="00741FD3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e</w:t>
      </w:r>
      <w:r w:rsidRPr="00E3217D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adekvátní přípravu dětí, rodičů a pečující osoby na významné změny v jejich životech, stanovuje efektivní řešení nastalých situací.</w:t>
      </w:r>
    </w:p>
    <w:p w14:paraId="2ED5470A" w14:textId="2098BB98" w:rsidR="00E3217D" w:rsidRPr="00E3217D" w:rsidRDefault="00E3217D" w:rsidP="00741FD3">
      <w:pPr>
        <w:shd w:val="clear" w:color="auto" w:fill="FFFFFF"/>
        <w:spacing w:after="225" w:line="240" w:lineRule="auto"/>
        <w:jc w:val="center"/>
        <w:outlineLvl w:val="3"/>
        <w:rPr>
          <w:rFonts w:eastAsia="Times New Roman" w:cstheme="minorHAnsi"/>
          <w:kern w:val="0"/>
          <w:sz w:val="41"/>
          <w:szCs w:val="41"/>
          <w:lang w:eastAsia="cs-CZ"/>
          <w14:ligatures w14:val="none"/>
        </w:rPr>
      </w:pPr>
      <w:r w:rsidRPr="00E3217D">
        <w:rPr>
          <w:rFonts w:eastAsia="Times New Roman" w:cstheme="minorHAnsi"/>
          <w:kern w:val="0"/>
          <w:sz w:val="41"/>
          <w:szCs w:val="41"/>
          <w:lang w:eastAsia="cs-CZ"/>
          <w14:ligatures w14:val="none"/>
        </w:rPr>
        <w:lastRenderedPageBreak/>
        <w:t>Standard č. 13 – Dokumentace o výkonu sociálně – právní ochrany dítěte</w:t>
      </w:r>
    </w:p>
    <w:p w14:paraId="29F5D872" w14:textId="1FFBDE84" w:rsidR="005B78F4" w:rsidRPr="00741FD3" w:rsidRDefault="005B78F4" w:rsidP="00E3217D">
      <w:pPr>
        <w:shd w:val="clear" w:color="auto" w:fill="FFFFFF"/>
        <w:spacing w:after="225" w:line="240" w:lineRule="auto"/>
        <w:jc w:val="both"/>
        <w:outlineLvl w:val="3"/>
        <w:rPr>
          <w:rFonts w:eastAsia="Calibri" w:cstheme="minorHAnsi"/>
          <w:sz w:val="24"/>
          <w:szCs w:val="24"/>
        </w:rPr>
      </w:pPr>
      <w:r w:rsidRPr="00741FD3">
        <w:rPr>
          <w:rFonts w:eastAsia="Calibri" w:cstheme="minorHAnsi"/>
          <w:sz w:val="24"/>
          <w:szCs w:val="24"/>
        </w:rPr>
        <w:t>Spisová dokumentace je vedena</w:t>
      </w:r>
      <w:r w:rsidRPr="00741FD3">
        <w:rPr>
          <w:rFonts w:eastAsia="Calibri" w:cstheme="minorHAnsi"/>
          <w:b/>
          <w:sz w:val="24"/>
          <w:szCs w:val="24"/>
        </w:rPr>
        <w:t xml:space="preserve"> </w:t>
      </w:r>
      <w:r w:rsidRPr="00741FD3">
        <w:rPr>
          <w:rFonts w:eastAsia="Calibri" w:cstheme="minorHAnsi"/>
          <w:sz w:val="24"/>
          <w:szCs w:val="24"/>
        </w:rPr>
        <w:t xml:space="preserve">formou listinného spisu každé rodiny. Zprávy z monitorovacích návštěv, telefonátů a korespondence s rodinou a souhrnné zprávy ukládá </w:t>
      </w:r>
      <w:r w:rsidR="00E91F0E">
        <w:rPr>
          <w:rFonts w:eastAsia="Calibri" w:cstheme="minorHAnsi"/>
          <w:sz w:val="24"/>
          <w:szCs w:val="24"/>
        </w:rPr>
        <w:t>doprovázející</w:t>
      </w:r>
      <w:r w:rsidRPr="00741FD3">
        <w:rPr>
          <w:rFonts w:eastAsia="Calibri" w:cstheme="minorHAnsi"/>
          <w:sz w:val="24"/>
          <w:szCs w:val="24"/>
        </w:rPr>
        <w:t xml:space="preserve"> pracovnice do počítačového programu</w:t>
      </w:r>
      <w:r w:rsidR="001C7BBC" w:rsidRPr="00741FD3">
        <w:rPr>
          <w:rFonts w:eastAsia="Calibri" w:cstheme="minorHAnsi"/>
          <w:sz w:val="24"/>
          <w:szCs w:val="24"/>
        </w:rPr>
        <w:t>.</w:t>
      </w:r>
      <w:r w:rsidRPr="00741FD3">
        <w:rPr>
          <w:rFonts w:eastAsia="Calibri" w:cstheme="minorHAnsi"/>
          <w:sz w:val="24"/>
          <w:szCs w:val="24"/>
        </w:rPr>
        <w:t xml:space="preserve"> </w:t>
      </w:r>
    </w:p>
    <w:p w14:paraId="67280AE2" w14:textId="77777777" w:rsidR="00741FD3" w:rsidRPr="00741FD3" w:rsidRDefault="00741FD3" w:rsidP="00741FD3">
      <w:pPr>
        <w:shd w:val="clear" w:color="auto" w:fill="FFFFFF"/>
        <w:spacing w:after="225" w:line="240" w:lineRule="auto"/>
        <w:jc w:val="center"/>
        <w:outlineLvl w:val="3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</w:p>
    <w:p w14:paraId="45CD6206" w14:textId="1B0698FE" w:rsidR="00E3217D" w:rsidRPr="00E3217D" w:rsidRDefault="00E3217D" w:rsidP="00741FD3">
      <w:pPr>
        <w:shd w:val="clear" w:color="auto" w:fill="FFFFFF"/>
        <w:spacing w:after="225" w:line="240" w:lineRule="auto"/>
        <w:jc w:val="center"/>
        <w:outlineLvl w:val="3"/>
        <w:rPr>
          <w:rFonts w:eastAsia="Times New Roman" w:cstheme="minorHAnsi"/>
          <w:kern w:val="0"/>
          <w:sz w:val="41"/>
          <w:szCs w:val="41"/>
          <w:lang w:eastAsia="cs-CZ"/>
          <w14:ligatures w14:val="none"/>
        </w:rPr>
      </w:pPr>
      <w:r w:rsidRPr="00E3217D">
        <w:rPr>
          <w:rFonts w:eastAsia="Times New Roman" w:cstheme="minorHAnsi"/>
          <w:kern w:val="0"/>
          <w:sz w:val="41"/>
          <w:szCs w:val="41"/>
          <w:lang w:eastAsia="cs-CZ"/>
          <w14:ligatures w14:val="none"/>
        </w:rPr>
        <w:t>Standard č. 14 – Podávání a vyřizování stížností</w:t>
      </w:r>
    </w:p>
    <w:p w14:paraId="73366B53" w14:textId="1EC0FB94" w:rsidR="00E3217D" w:rsidRPr="00E3217D" w:rsidRDefault="00E3217D" w:rsidP="00E3217D">
      <w:pPr>
        <w:shd w:val="clear" w:color="auto" w:fill="FFFFFF"/>
        <w:spacing w:after="225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E3217D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Kritérium vymezuje pravidla pro podávání a vyřizování stížností </w:t>
      </w:r>
      <w:r w:rsidR="001C7BBC" w:rsidRPr="00741FD3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pověřené osoby</w:t>
      </w:r>
      <w:r w:rsidRPr="00E3217D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. </w:t>
      </w:r>
      <w:r w:rsidR="001C7BBC" w:rsidRPr="00741FD3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Pověřená osoba</w:t>
      </w:r>
      <w:r w:rsidRPr="00E3217D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rozlišuj</w:t>
      </w:r>
      <w:r w:rsidR="001C7BBC" w:rsidRPr="00741FD3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e</w:t>
      </w:r>
      <w:r w:rsidRPr="00E3217D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mezi pojmy </w:t>
      </w:r>
      <w:r w:rsidRPr="00E3217D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>stížnost, připomínka, návrh a podnět</w:t>
      </w:r>
      <w:r w:rsidRPr="00E3217D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.</w:t>
      </w:r>
    </w:p>
    <w:p w14:paraId="09C0459E" w14:textId="22F06737" w:rsidR="00E3217D" w:rsidRPr="00E3217D" w:rsidRDefault="00E3217D" w:rsidP="00E3217D">
      <w:pPr>
        <w:shd w:val="clear" w:color="auto" w:fill="FFFFFF"/>
        <w:spacing w:after="225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E3217D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Ke stížnostem a připomínkám přistupuj</w:t>
      </w:r>
      <w:r w:rsidR="001C7BBC" w:rsidRPr="00741FD3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e</w:t>
      </w:r>
      <w:r w:rsidRPr="00E3217D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zodpovědně a vním</w:t>
      </w:r>
      <w:r w:rsidR="001C7BBC" w:rsidRPr="00741FD3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á</w:t>
      </w:r>
      <w:r w:rsidRPr="00E3217D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je jako důležitou zpětnou vazbu o kvalitě poskytovaných služeb, dále j</w:t>
      </w:r>
      <w:r w:rsidR="001C7BBC" w:rsidRPr="00741FD3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e</w:t>
      </w:r>
      <w:r w:rsidRPr="00E3217D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pro n</w:t>
      </w:r>
      <w:r w:rsidR="001C7BBC" w:rsidRPr="00741FD3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i</w:t>
      </w:r>
      <w:r w:rsidRPr="00E3217D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podstatným zdrojem informací pro to, jak je možné poskytované služby dále zlepšovat a v neposlední řadě jako právo klienta na ochranu před možným neodborným nebo jinak chybným postupem.</w:t>
      </w:r>
    </w:p>
    <w:p w14:paraId="70E58489" w14:textId="77777777" w:rsidR="00741FD3" w:rsidRPr="00741FD3" w:rsidRDefault="00741FD3" w:rsidP="00741FD3">
      <w:pPr>
        <w:shd w:val="clear" w:color="auto" w:fill="FFFFFF"/>
        <w:spacing w:after="225" w:line="240" w:lineRule="auto"/>
        <w:jc w:val="center"/>
        <w:outlineLvl w:val="3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</w:p>
    <w:p w14:paraId="748F2468" w14:textId="06366C4D" w:rsidR="00E3217D" w:rsidRPr="00E3217D" w:rsidRDefault="00E3217D" w:rsidP="00741FD3">
      <w:pPr>
        <w:shd w:val="clear" w:color="auto" w:fill="FFFFFF"/>
        <w:spacing w:after="225" w:line="240" w:lineRule="auto"/>
        <w:jc w:val="center"/>
        <w:outlineLvl w:val="3"/>
        <w:rPr>
          <w:rFonts w:eastAsia="Times New Roman" w:cstheme="minorHAnsi"/>
          <w:kern w:val="0"/>
          <w:sz w:val="41"/>
          <w:szCs w:val="41"/>
          <w:lang w:eastAsia="cs-CZ"/>
          <w14:ligatures w14:val="none"/>
        </w:rPr>
      </w:pPr>
      <w:r w:rsidRPr="00E3217D">
        <w:rPr>
          <w:rFonts w:eastAsia="Times New Roman" w:cstheme="minorHAnsi"/>
          <w:kern w:val="0"/>
          <w:sz w:val="41"/>
          <w:szCs w:val="41"/>
          <w:lang w:eastAsia="cs-CZ"/>
          <w14:ligatures w14:val="none"/>
        </w:rPr>
        <w:t>Standard č. 15 – Rizikové, havarijní a nouzové situace</w:t>
      </w:r>
    </w:p>
    <w:p w14:paraId="32748FE9" w14:textId="4E62FB5B" w:rsidR="00E3217D" w:rsidRPr="00E3217D" w:rsidRDefault="00E3217D" w:rsidP="00E3217D">
      <w:pPr>
        <w:shd w:val="clear" w:color="auto" w:fill="FFFFFF"/>
        <w:spacing w:after="225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E3217D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Následující dokument popisuje takové situace, které by mohly nastat při poskytování služeb </w:t>
      </w:r>
      <w:r w:rsidR="001C7BBC" w:rsidRPr="00741FD3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poskytovanou osobou</w:t>
      </w:r>
      <w:r w:rsidRPr="00E3217D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. Jsou to situace, které mohou vzniknout neočekávaně a ohrozit bezpečnost pracovn</w:t>
      </w:r>
      <w:r w:rsidR="001C7BBC" w:rsidRPr="00741FD3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ice</w:t>
      </w:r>
      <w:r w:rsidRPr="00E3217D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či klientů. Pokud takové situace vzniknou, ved</w:t>
      </w:r>
      <w:r w:rsidR="001C7BBC" w:rsidRPr="00741FD3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e</w:t>
      </w:r>
      <w:r w:rsidRPr="00E3217D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o nich </w:t>
      </w:r>
      <w:r w:rsidR="001C7BBC" w:rsidRPr="00741FD3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pověřená osoba</w:t>
      </w:r>
      <w:r w:rsidRPr="00E3217D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potřebnou dokumentaci.</w:t>
      </w:r>
    </w:p>
    <w:p w14:paraId="012D0724" w14:textId="77777777" w:rsidR="00741FD3" w:rsidRPr="00741FD3" w:rsidRDefault="00741FD3" w:rsidP="00741FD3">
      <w:pPr>
        <w:shd w:val="clear" w:color="auto" w:fill="FFFFFF"/>
        <w:spacing w:after="225" w:line="240" w:lineRule="auto"/>
        <w:jc w:val="center"/>
        <w:outlineLvl w:val="3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</w:p>
    <w:p w14:paraId="6C3BFDA7" w14:textId="301A6F4F" w:rsidR="00E3217D" w:rsidRPr="00E3217D" w:rsidRDefault="00E3217D" w:rsidP="00741FD3">
      <w:pPr>
        <w:shd w:val="clear" w:color="auto" w:fill="FFFFFF"/>
        <w:spacing w:after="225" w:line="240" w:lineRule="auto"/>
        <w:jc w:val="center"/>
        <w:outlineLvl w:val="3"/>
        <w:rPr>
          <w:rFonts w:eastAsia="Times New Roman" w:cstheme="minorHAnsi"/>
          <w:kern w:val="0"/>
          <w:sz w:val="41"/>
          <w:szCs w:val="41"/>
          <w:lang w:eastAsia="cs-CZ"/>
          <w14:ligatures w14:val="none"/>
        </w:rPr>
      </w:pPr>
      <w:r w:rsidRPr="00E3217D">
        <w:rPr>
          <w:rFonts w:eastAsia="Times New Roman" w:cstheme="minorHAnsi"/>
          <w:kern w:val="0"/>
          <w:sz w:val="41"/>
          <w:szCs w:val="41"/>
          <w:lang w:eastAsia="cs-CZ"/>
          <w14:ligatures w14:val="none"/>
        </w:rPr>
        <w:t>Standard č. 16 – Zvyšování kvality výkonu sociálně – právní ochrany</w:t>
      </w:r>
    </w:p>
    <w:p w14:paraId="547ED0D9" w14:textId="3A3B2AF6" w:rsidR="00E3217D" w:rsidRPr="00E3217D" w:rsidRDefault="00E3217D" w:rsidP="00E3217D">
      <w:pPr>
        <w:shd w:val="clear" w:color="auto" w:fill="FFFFFF"/>
        <w:spacing w:after="225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E3217D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Tento dokument vyjmenovává sledované a hodnocené oblasti mající vliv na kvalitu výkonu sociálně-právní ochrany (SPO) a nástroje využívané </w:t>
      </w:r>
      <w:r w:rsidR="001C7BBC" w:rsidRPr="00741FD3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pověřenou osobou</w:t>
      </w:r>
      <w:r w:rsidRPr="00E3217D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ke zjišťování kvality poskytovaných služeb. Základním východiskem zpětné vazby jsou požadavky Standardů kvality sociálně-právní ochrany a deklarovaný veřejný závazek </w:t>
      </w:r>
      <w:r w:rsidR="001C7BBC" w:rsidRPr="00741FD3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pověřené osoby</w:t>
      </w:r>
      <w:r w:rsidRPr="00E3217D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.</w:t>
      </w:r>
    </w:p>
    <w:p w14:paraId="2B55C499" w14:textId="77777777" w:rsidR="00D95E34" w:rsidRPr="00741FD3" w:rsidRDefault="00D95E34">
      <w:pPr>
        <w:rPr>
          <w:rFonts w:cstheme="minorHAnsi"/>
        </w:rPr>
      </w:pPr>
    </w:p>
    <w:sectPr w:rsidR="00D95E34" w:rsidRPr="00741FD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6295E" w14:textId="77777777" w:rsidR="001F22A9" w:rsidRDefault="001F22A9" w:rsidP="00741FD3">
      <w:pPr>
        <w:spacing w:after="0" w:line="240" w:lineRule="auto"/>
      </w:pPr>
      <w:r>
        <w:separator/>
      </w:r>
    </w:p>
  </w:endnote>
  <w:endnote w:type="continuationSeparator" w:id="0">
    <w:p w14:paraId="3EFD58EE" w14:textId="77777777" w:rsidR="001F22A9" w:rsidRDefault="001F22A9" w:rsidP="00741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5177181"/>
      <w:docPartObj>
        <w:docPartGallery w:val="Page Numbers (Bottom of Page)"/>
        <w:docPartUnique/>
      </w:docPartObj>
    </w:sdtPr>
    <w:sdtContent>
      <w:p w14:paraId="2D31100A" w14:textId="0F4625CB" w:rsidR="00741FD3" w:rsidRDefault="00741FD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CB79ED" w14:textId="77777777" w:rsidR="00741FD3" w:rsidRDefault="00741FD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55602B" w14:textId="77777777" w:rsidR="001F22A9" w:rsidRDefault="001F22A9" w:rsidP="00741FD3">
      <w:pPr>
        <w:spacing w:after="0" w:line="240" w:lineRule="auto"/>
      </w:pPr>
      <w:r>
        <w:separator/>
      </w:r>
    </w:p>
  </w:footnote>
  <w:footnote w:type="continuationSeparator" w:id="0">
    <w:p w14:paraId="3F6A5CB2" w14:textId="77777777" w:rsidR="001F22A9" w:rsidRDefault="001F22A9" w:rsidP="00741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F04E4" w14:textId="4798F3AF" w:rsidR="00741FD3" w:rsidRDefault="00741FD3">
    <w:pPr>
      <w:pStyle w:val="Zhlav"/>
    </w:pPr>
  </w:p>
  <w:tbl>
    <w:tblPr>
      <w:tblW w:w="4656" w:type="pct"/>
      <w:jc w:val="center"/>
      <w:tblLook w:val="04A0" w:firstRow="1" w:lastRow="0" w:firstColumn="1" w:lastColumn="0" w:noHBand="0" w:noVBand="1"/>
    </w:tblPr>
    <w:tblGrid>
      <w:gridCol w:w="5557"/>
      <w:gridCol w:w="2891"/>
    </w:tblGrid>
    <w:tr w:rsidR="00741FD3" w14:paraId="26EA80B1" w14:textId="77777777" w:rsidTr="002178EF">
      <w:trPr>
        <w:trHeight w:val="346"/>
        <w:jc w:val="center"/>
      </w:trPr>
      <w:tc>
        <w:tcPr>
          <w:tcW w:w="3289" w:type="pct"/>
          <w:shd w:val="clear" w:color="auto" w:fill="auto"/>
        </w:tcPr>
        <w:p w14:paraId="117B6916" w14:textId="77777777" w:rsidR="00741FD3" w:rsidRPr="00A877E1" w:rsidRDefault="00741FD3" w:rsidP="00741FD3">
          <w:pPr>
            <w:pStyle w:val="Zhlav"/>
            <w:tabs>
              <w:tab w:val="left" w:pos="5988"/>
            </w:tabs>
            <w:rPr>
              <w:sz w:val="16"/>
              <w:szCs w:val="16"/>
            </w:rPr>
          </w:pPr>
          <w:r w:rsidRPr="003D3976">
            <w:rPr>
              <w:noProof/>
            </w:rPr>
            <w:drawing>
              <wp:inline distT="0" distB="0" distL="0" distR="0" wp14:anchorId="0D57C252" wp14:editId="7AC68A38">
                <wp:extent cx="716280" cy="796301"/>
                <wp:effectExtent l="0" t="0" r="7620" b="3810"/>
                <wp:docPr id="143237013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237013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1731" cy="8134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11" w:type="pct"/>
          <w:shd w:val="clear" w:color="auto" w:fill="auto"/>
          <w:vAlign w:val="center"/>
        </w:tcPr>
        <w:p w14:paraId="1B4F7D6A" w14:textId="77777777" w:rsidR="00AA27A3" w:rsidRPr="0015459E" w:rsidRDefault="00AA27A3" w:rsidP="00AA27A3">
          <w:pPr>
            <w:pStyle w:val="Zhlav"/>
            <w:rPr>
              <w:rFonts w:cstheme="minorHAnsi"/>
              <w:b/>
              <w:sz w:val="16"/>
              <w:szCs w:val="16"/>
            </w:rPr>
          </w:pPr>
          <w:r>
            <w:rPr>
              <w:rFonts w:cstheme="minorHAnsi"/>
              <w:b/>
              <w:sz w:val="16"/>
              <w:szCs w:val="16"/>
            </w:rPr>
            <w:t>PhD</w:t>
          </w:r>
          <w:r w:rsidRPr="0015459E">
            <w:rPr>
              <w:rFonts w:cstheme="minorHAnsi"/>
              <w:b/>
              <w:sz w:val="16"/>
              <w:szCs w:val="16"/>
            </w:rPr>
            <w:t>r. Michaela Šístková</w:t>
          </w:r>
        </w:p>
        <w:p w14:paraId="538AFD8F" w14:textId="77777777" w:rsidR="00AA27A3" w:rsidRPr="0015459E" w:rsidRDefault="00AA27A3" w:rsidP="00AA27A3">
          <w:pPr>
            <w:pStyle w:val="Zhlav"/>
            <w:rPr>
              <w:rFonts w:cstheme="minorHAnsi"/>
              <w:bCs/>
              <w:sz w:val="16"/>
              <w:szCs w:val="16"/>
            </w:rPr>
          </w:pPr>
          <w:r w:rsidRPr="0015459E">
            <w:rPr>
              <w:rFonts w:cstheme="minorHAnsi"/>
              <w:bCs/>
              <w:sz w:val="16"/>
              <w:szCs w:val="16"/>
            </w:rPr>
            <w:t xml:space="preserve">Fyzická osoba </w:t>
          </w:r>
          <w:r>
            <w:rPr>
              <w:rFonts w:cstheme="minorHAnsi"/>
              <w:bCs/>
              <w:sz w:val="16"/>
              <w:szCs w:val="16"/>
            </w:rPr>
            <w:t>s pověřením pro doprovázení osob pečujících</w:t>
          </w:r>
        </w:p>
        <w:p w14:paraId="162E3DAE" w14:textId="77777777" w:rsidR="00AA27A3" w:rsidRPr="0015459E" w:rsidRDefault="00AA27A3" w:rsidP="00AA27A3">
          <w:pPr>
            <w:pStyle w:val="Zhlav"/>
            <w:rPr>
              <w:rFonts w:cstheme="minorHAnsi"/>
              <w:sz w:val="16"/>
              <w:szCs w:val="16"/>
            </w:rPr>
          </w:pPr>
          <w:r w:rsidRPr="0015459E">
            <w:rPr>
              <w:rFonts w:cstheme="minorHAnsi"/>
              <w:b/>
              <w:sz w:val="16"/>
              <w:szCs w:val="16"/>
            </w:rPr>
            <w:t>Tel.:</w:t>
          </w:r>
          <w:r w:rsidRPr="0015459E">
            <w:rPr>
              <w:rFonts w:cstheme="minorHAnsi"/>
              <w:bCs/>
              <w:sz w:val="16"/>
              <w:szCs w:val="16"/>
            </w:rPr>
            <w:t>733 492 805</w:t>
          </w:r>
        </w:p>
        <w:p w14:paraId="0700F0D0" w14:textId="77777777" w:rsidR="00AA27A3" w:rsidRPr="0015459E" w:rsidRDefault="00AA27A3" w:rsidP="00AA27A3">
          <w:pPr>
            <w:pStyle w:val="Zhlav"/>
            <w:rPr>
              <w:rFonts w:cstheme="minorHAnsi"/>
              <w:sz w:val="16"/>
              <w:szCs w:val="16"/>
            </w:rPr>
          </w:pPr>
          <w:r w:rsidRPr="0015459E">
            <w:rPr>
              <w:rFonts w:cstheme="minorHAnsi"/>
              <w:b/>
              <w:sz w:val="16"/>
              <w:szCs w:val="16"/>
            </w:rPr>
            <w:t>E-mail:</w:t>
          </w:r>
          <w:r w:rsidRPr="0015459E">
            <w:rPr>
              <w:rFonts w:cstheme="minorHAnsi"/>
              <w:sz w:val="16"/>
              <w:szCs w:val="16"/>
            </w:rPr>
            <w:t xml:space="preserve"> michaelasistkova@email.cz</w:t>
          </w:r>
        </w:p>
        <w:p w14:paraId="556BE2D9" w14:textId="77777777" w:rsidR="00741FD3" w:rsidRPr="0015459E" w:rsidRDefault="00741FD3" w:rsidP="00741FD3">
          <w:pPr>
            <w:pStyle w:val="Zhlav"/>
            <w:rPr>
              <w:rFonts w:cstheme="minorHAnsi"/>
              <w:sz w:val="16"/>
              <w:szCs w:val="16"/>
            </w:rPr>
          </w:pPr>
        </w:p>
      </w:tc>
    </w:tr>
  </w:tbl>
  <w:p w14:paraId="3BCA5E8F" w14:textId="62829B9E" w:rsidR="00741FD3" w:rsidRDefault="00741FD3">
    <w:pPr>
      <w:pStyle w:val="Zhlav"/>
    </w:pPr>
  </w:p>
  <w:p w14:paraId="21653CE1" w14:textId="77777777" w:rsidR="00741FD3" w:rsidRDefault="00741FD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E3921"/>
    <w:multiLevelType w:val="multilevel"/>
    <w:tmpl w:val="DD1E78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24963E0E"/>
    <w:multiLevelType w:val="multilevel"/>
    <w:tmpl w:val="C0D8D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AD033C"/>
    <w:multiLevelType w:val="multilevel"/>
    <w:tmpl w:val="9A5649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647055908">
    <w:abstractNumId w:val="1"/>
  </w:num>
  <w:num w:numId="2" w16cid:durableId="1130589211">
    <w:abstractNumId w:val="2"/>
  </w:num>
  <w:num w:numId="3" w16cid:durableId="412052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17D"/>
    <w:rsid w:val="001C7BBC"/>
    <w:rsid w:val="001F22A9"/>
    <w:rsid w:val="005B78F4"/>
    <w:rsid w:val="00700EF1"/>
    <w:rsid w:val="00741FD3"/>
    <w:rsid w:val="00AA27A3"/>
    <w:rsid w:val="00D95E34"/>
    <w:rsid w:val="00E3217D"/>
    <w:rsid w:val="00E9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12D3E"/>
  <w15:chartTrackingRefBased/>
  <w15:docId w15:val="{F505FEE3-D7B6-48B3-812D-FE9EB74DB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3217D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Nadpis4">
    <w:name w:val="heading 4"/>
    <w:basedOn w:val="Normln"/>
    <w:link w:val="Nadpis4Char"/>
    <w:uiPriority w:val="9"/>
    <w:qFormat/>
    <w:rsid w:val="00E3217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E3217D"/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E32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E3217D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E3217D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3217D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741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41FD3"/>
  </w:style>
  <w:style w:type="paragraph" w:styleId="Zpat">
    <w:name w:val="footer"/>
    <w:basedOn w:val="Normln"/>
    <w:link w:val="ZpatChar"/>
    <w:uiPriority w:val="99"/>
    <w:unhideWhenUsed/>
    <w:rsid w:val="00741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1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79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888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Šístková</dc:creator>
  <cp:keywords/>
  <dc:description/>
  <cp:lastModifiedBy>Michaela Šístková</cp:lastModifiedBy>
  <cp:revision>3</cp:revision>
  <dcterms:created xsi:type="dcterms:W3CDTF">2024-02-17T18:46:00Z</dcterms:created>
  <dcterms:modified xsi:type="dcterms:W3CDTF">2025-07-25T06:50:00Z</dcterms:modified>
</cp:coreProperties>
</file>